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5C" w:rsidRPr="002D2958" w:rsidRDefault="00C10BC2">
      <w:pPr>
        <w:jc w:val="center"/>
        <w:rPr>
          <w:color w:val="FF0000"/>
        </w:rPr>
      </w:pPr>
      <w:r>
        <w:rPr>
          <w:b/>
          <w:sz w:val="28"/>
          <w:szCs w:val="28"/>
        </w:rPr>
        <w:t xml:space="preserve">Usnesení zastupitelstva obce Ostrov </w:t>
      </w:r>
      <w:r w:rsidR="00744F2D" w:rsidRPr="00744F2D">
        <w:rPr>
          <w:b/>
          <w:sz w:val="28"/>
          <w:szCs w:val="28"/>
        </w:rPr>
        <w:t>12</w:t>
      </w:r>
      <w:r w:rsidRPr="00744F2D">
        <w:rPr>
          <w:b/>
          <w:sz w:val="28"/>
          <w:szCs w:val="28"/>
        </w:rPr>
        <w:t xml:space="preserve">. </w:t>
      </w:r>
      <w:r w:rsidR="00744F2D" w:rsidRPr="00744F2D">
        <w:rPr>
          <w:b/>
          <w:sz w:val="28"/>
          <w:szCs w:val="28"/>
        </w:rPr>
        <w:t>12</w:t>
      </w:r>
      <w:r w:rsidRPr="00744F2D">
        <w:rPr>
          <w:b/>
          <w:sz w:val="28"/>
          <w:szCs w:val="28"/>
        </w:rPr>
        <w:t>. 201</w:t>
      </w:r>
      <w:r w:rsidR="00744F2D" w:rsidRPr="00744F2D">
        <w:rPr>
          <w:b/>
          <w:sz w:val="28"/>
          <w:szCs w:val="28"/>
        </w:rPr>
        <w:t>8</w:t>
      </w:r>
    </w:p>
    <w:p w:rsidR="00794E5C" w:rsidRDefault="00C10BC2">
      <w:pPr>
        <w:jc w:val="center"/>
      </w:pPr>
      <w:r>
        <w:rPr>
          <w:b/>
          <w:sz w:val="28"/>
          <w:szCs w:val="28"/>
        </w:rPr>
        <w:t>o výši vodného a dotaci na vodné pro rok 201</w:t>
      </w:r>
      <w:r w:rsidR="00311E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</w:t>
      </w:r>
    </w:p>
    <w:p w:rsidR="00794E5C" w:rsidRDefault="00C10BC2">
      <w:pPr>
        <w:jc w:val="center"/>
      </w:pPr>
      <w:r>
        <w:rPr>
          <w:b/>
          <w:sz w:val="28"/>
          <w:szCs w:val="28"/>
        </w:rPr>
        <w:t xml:space="preserve"> o některých dalších poplatcích</w:t>
      </w:r>
    </w:p>
    <w:p w:rsidR="00794E5C" w:rsidRDefault="00794E5C">
      <w:pPr>
        <w:jc w:val="center"/>
      </w:pPr>
    </w:p>
    <w:p w:rsidR="00794E5C" w:rsidRDefault="00794E5C">
      <w:pPr>
        <w:jc w:val="both"/>
      </w:pPr>
    </w:p>
    <w:p w:rsidR="00794E5C" w:rsidRDefault="00C10BC2">
      <w:pPr>
        <w:numPr>
          <w:ilvl w:val="0"/>
          <w:numId w:val="1"/>
        </w:numPr>
        <w:ind w:left="360" w:firstLine="0"/>
        <w:rPr>
          <w:b/>
          <w:spacing w:val="22"/>
          <w:u w:val="single"/>
        </w:rPr>
      </w:pPr>
      <w:r>
        <w:rPr>
          <w:b/>
          <w:spacing w:val="22"/>
          <w:u w:val="single"/>
        </w:rPr>
        <w:t>Vodné</w:t>
      </w:r>
    </w:p>
    <w:p w:rsidR="00794E5C" w:rsidRDefault="00794E5C">
      <w:pPr>
        <w:rPr>
          <w:b/>
        </w:rPr>
      </w:pPr>
    </w:p>
    <w:p w:rsidR="00794E5C" w:rsidRDefault="00C10BC2">
      <w:pPr>
        <w:jc w:val="both"/>
      </w:pPr>
      <w:r>
        <w:t xml:space="preserve">     S účinností od 1. 1. 201</w:t>
      </w:r>
      <w:r w:rsidR="000A3A5D">
        <w:t>9</w:t>
      </w:r>
      <w:r>
        <w:t xml:space="preserve"> se stanoví cena za 1 m</w:t>
      </w:r>
      <w:r>
        <w:rPr>
          <w:vertAlign w:val="superscript"/>
        </w:rPr>
        <w:t>3</w:t>
      </w:r>
      <w:r>
        <w:t xml:space="preserve"> spotřebované vody v částce 38,50 Kč </w:t>
      </w:r>
      <w:r w:rsidR="000A3A5D">
        <w:t>a za 1m</w:t>
      </w:r>
      <w:r w:rsidR="000A3A5D">
        <w:rPr>
          <w:vertAlign w:val="superscript"/>
        </w:rPr>
        <w:t xml:space="preserve">3 </w:t>
      </w:r>
      <w:r w:rsidR="000A3A5D">
        <w:t>odpadní vody 12,00 Kč pro da</w:t>
      </w:r>
      <w:r>
        <w:t xml:space="preserve">lší roky. Pokud nebude rozhodnutím zastupitelstva obce rozhodnuto v závislosti na hospodářském výsledku jinak, bude tato cena valorizována dle roční míry inflace vykázané Českým statistickým úřadem. </w:t>
      </w:r>
    </w:p>
    <w:p w:rsidR="00794E5C" w:rsidRDefault="00794E5C"/>
    <w:p w:rsidR="00794E5C" w:rsidRDefault="00C10BC2">
      <w:r>
        <w:t xml:space="preserve">      S účinností od 1. 1. 201</w:t>
      </w:r>
      <w:r w:rsidR="000A3A5D">
        <w:t>9</w:t>
      </w:r>
      <w:r>
        <w:t xml:space="preserve"> se stanovují vodné a dotace poskytované obcí Ostrov na </w:t>
      </w:r>
      <w:r w:rsidR="0010699C">
        <w:t>vodné a stočné</w:t>
      </w:r>
      <w:r>
        <w:t xml:space="preserve"> takto:</w:t>
      </w:r>
    </w:p>
    <w:p w:rsidR="00794E5C" w:rsidRDefault="00794E5C"/>
    <w:p w:rsidR="00794E5C" w:rsidRDefault="00C10BC2">
      <w:pPr>
        <w:rPr>
          <w:b/>
        </w:rPr>
      </w:pPr>
      <w:r>
        <w:rPr>
          <w:b/>
        </w:rPr>
        <w:t>Skupina 1 – Trvale hlášení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013"/>
        <w:gridCol w:w="5059"/>
      </w:tblGrid>
      <w:tr w:rsidR="00794E5C">
        <w:tc>
          <w:tcPr>
            <w:tcW w:w="4013" w:type="dxa"/>
            <w:shd w:val="clear" w:color="auto" w:fill="auto"/>
          </w:tcPr>
          <w:p w:rsidR="00794E5C" w:rsidRDefault="00794E5C"/>
          <w:p w:rsidR="00794E5C" w:rsidRDefault="00C10BC2">
            <w:r>
              <w:t xml:space="preserve">a) s vodoměrem              </w:t>
            </w:r>
          </w:p>
        </w:tc>
        <w:tc>
          <w:tcPr>
            <w:tcW w:w="5058" w:type="dxa"/>
            <w:shd w:val="clear" w:color="auto" w:fill="auto"/>
          </w:tcPr>
          <w:p w:rsidR="00794E5C" w:rsidRDefault="00794E5C"/>
          <w:p w:rsidR="00794E5C" w:rsidRDefault="00C10BC2" w:rsidP="00311E59">
            <w:r>
              <w:t xml:space="preserve">platba vodné </w:t>
            </w:r>
            <w:r w:rsidR="000A3A5D">
              <w:t>11</w:t>
            </w:r>
            <w:r>
              <w:t>,- Kč/m</w:t>
            </w:r>
            <w:r>
              <w:rPr>
                <w:vertAlign w:val="superscript"/>
              </w:rPr>
              <w:t>3</w:t>
            </w:r>
            <w:r>
              <w:t xml:space="preserve">, platba stočné </w:t>
            </w:r>
            <w:r w:rsidR="000A3A5D">
              <w:t>4</w:t>
            </w:r>
            <w:r>
              <w:t>,- Kč/m</w:t>
            </w:r>
            <w:r>
              <w:rPr>
                <w:vertAlign w:val="superscript"/>
              </w:rPr>
              <w:t xml:space="preserve">3 </w:t>
            </w:r>
            <w:r>
              <w:t>dotace 2</w:t>
            </w:r>
            <w:r w:rsidR="00311E59">
              <w:t>7</w:t>
            </w:r>
            <w:r>
              <w:t>,50 Kč/m</w:t>
            </w:r>
            <w:r>
              <w:rPr>
                <w:vertAlign w:val="superscript"/>
              </w:rPr>
              <w:t>3</w:t>
            </w:r>
            <w:r w:rsidR="00311E59">
              <w:rPr>
                <w:vertAlign w:val="superscript"/>
              </w:rPr>
              <w:t xml:space="preserve"> </w:t>
            </w:r>
            <w:r w:rsidR="00311E59">
              <w:t>/ 8,00 Kč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b) bez vodoměru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311E59">
            <w:r>
              <w:t xml:space="preserve">platba vodné </w:t>
            </w:r>
            <w:r w:rsidR="00311E59">
              <w:t>7</w:t>
            </w:r>
            <w:r>
              <w:t xml:space="preserve">00,- Kč, platba stočné </w:t>
            </w:r>
            <w:r w:rsidR="00311E59">
              <w:t>20</w:t>
            </w:r>
            <w:r>
              <w:t>0,- Kč/ na 1 trvale hlášenou osobu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c) důchodci bez vodoměru</w:t>
            </w:r>
          </w:p>
        </w:tc>
        <w:tc>
          <w:tcPr>
            <w:tcW w:w="5058" w:type="dxa"/>
            <w:shd w:val="clear" w:color="auto" w:fill="auto"/>
          </w:tcPr>
          <w:p w:rsidR="00744F2D" w:rsidRDefault="00C10BC2" w:rsidP="00744F2D">
            <w:r>
              <w:t>platba vodné 3</w:t>
            </w:r>
            <w:r w:rsidR="00744F2D">
              <w:t>5</w:t>
            </w:r>
            <w:r>
              <w:t xml:space="preserve">0,- Kč, platba stočné </w:t>
            </w:r>
            <w:r w:rsidR="00744F2D">
              <w:t>80</w:t>
            </w:r>
            <w:r>
              <w:t xml:space="preserve">,- Kč na </w:t>
            </w:r>
          </w:p>
          <w:p w:rsidR="00794E5C" w:rsidRDefault="00C10BC2" w:rsidP="00744F2D">
            <w:r>
              <w:t>1 trvale hlášenou osobu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794E5C"/>
          <w:p w:rsidR="00794E5C" w:rsidRDefault="00C10BC2">
            <w:pPr>
              <w:rPr>
                <w:b/>
              </w:rPr>
            </w:pPr>
            <w:r>
              <w:rPr>
                <w:b/>
              </w:rPr>
              <w:t>Skupina 2 – Ostatní</w:t>
            </w:r>
          </w:p>
          <w:p w:rsidR="00794E5C" w:rsidRDefault="00794E5C"/>
        </w:tc>
        <w:tc>
          <w:tcPr>
            <w:tcW w:w="5058" w:type="dxa"/>
            <w:shd w:val="clear" w:color="auto" w:fill="auto"/>
          </w:tcPr>
          <w:p w:rsidR="00794E5C" w:rsidRDefault="00794E5C"/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a) chataři, chalupáři s vodoměrem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311E59">
            <w:r>
              <w:t xml:space="preserve">platba vodné </w:t>
            </w:r>
            <w:r w:rsidR="00311E59">
              <w:t>22</w:t>
            </w:r>
            <w:r>
              <w:t>,00 Kč/m</w:t>
            </w:r>
            <w:r>
              <w:rPr>
                <w:vertAlign w:val="superscript"/>
              </w:rPr>
              <w:t>3</w:t>
            </w:r>
            <w:r>
              <w:t xml:space="preserve">, platba stočné </w:t>
            </w:r>
            <w:r w:rsidR="00311E59">
              <w:t>8</w:t>
            </w:r>
            <w:r>
              <w:t>, Kč/m</w:t>
            </w:r>
            <w:r>
              <w:rPr>
                <w:vertAlign w:val="superscript"/>
              </w:rPr>
              <w:t xml:space="preserve">3 </w:t>
            </w:r>
            <w:r>
              <w:t>dotace 1</w:t>
            </w:r>
            <w:r w:rsidR="00311E59">
              <w:t>6</w:t>
            </w:r>
            <w:r>
              <w:t>,50 Kč/m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  <w:r w:rsidR="00311E59">
              <w:t>/ 4,00 Kč</w:t>
            </w:r>
          </w:p>
        </w:tc>
      </w:tr>
      <w:tr w:rsidR="00794E5C">
        <w:tc>
          <w:tcPr>
            <w:tcW w:w="4013" w:type="dxa"/>
            <w:shd w:val="clear" w:color="auto" w:fill="auto"/>
          </w:tcPr>
          <w:p w:rsidR="00794E5C" w:rsidRDefault="00C10BC2">
            <w:r>
              <w:t>b) chataři, chalupáři bez vodoměru</w:t>
            </w:r>
          </w:p>
        </w:tc>
        <w:tc>
          <w:tcPr>
            <w:tcW w:w="5058" w:type="dxa"/>
            <w:shd w:val="clear" w:color="auto" w:fill="auto"/>
          </w:tcPr>
          <w:p w:rsidR="00794E5C" w:rsidRDefault="00C10BC2" w:rsidP="002C3B74">
            <w:r>
              <w:t xml:space="preserve">Platba vodné </w:t>
            </w:r>
            <w:r w:rsidR="002C3B74">
              <w:t>3</w:t>
            </w:r>
            <w:r>
              <w:t xml:space="preserve">000,- Kč, platba stočné </w:t>
            </w:r>
            <w:r w:rsidR="00311E59">
              <w:t>3</w:t>
            </w:r>
            <w:r>
              <w:t>00,- Kč na jedno čp., resp. č.</w:t>
            </w:r>
            <w:r w:rsidR="002D2958">
              <w:t xml:space="preserve"> </w:t>
            </w:r>
            <w:r>
              <w:t>ev.</w:t>
            </w:r>
          </w:p>
        </w:tc>
      </w:tr>
    </w:tbl>
    <w:p w:rsidR="00794E5C" w:rsidRDefault="00C10BC2">
      <w:r>
        <w:t xml:space="preserve"> </w:t>
      </w:r>
    </w:p>
    <w:p w:rsidR="00794E5C" w:rsidRDefault="00C10BC2">
      <w:r>
        <w:rPr>
          <w:b/>
        </w:rPr>
        <w:t xml:space="preserve">Skupina 3 – Podnikatelé </w:t>
      </w:r>
    </w:p>
    <w:p w:rsidR="00794E5C" w:rsidRDefault="00794E5C">
      <w:pPr>
        <w:rPr>
          <w:b/>
        </w:rPr>
      </w:pPr>
    </w:p>
    <w:p w:rsidR="00794E5C" w:rsidRDefault="00C10BC2">
      <w:r>
        <w:t xml:space="preserve">a) s vodoměrem  - platba vodné 38,50 </w:t>
      </w:r>
      <w:bookmarkStart w:id="0" w:name="__DdeLink__94_168809312"/>
      <w:r>
        <w:t>Kč/ m</w:t>
      </w:r>
      <w:r>
        <w:rPr>
          <w:vertAlign w:val="superscript"/>
        </w:rPr>
        <w:t>3</w:t>
      </w:r>
      <w:bookmarkEnd w:id="0"/>
      <w:r>
        <w:t xml:space="preserve">, platba stočné </w:t>
      </w:r>
      <w:r w:rsidR="00311E59">
        <w:t>12</w:t>
      </w:r>
      <w:r>
        <w:t>,00  Kč/ m</w:t>
      </w:r>
      <w:r>
        <w:rPr>
          <w:vertAlign w:val="superscript"/>
        </w:rPr>
        <w:t>3</w:t>
      </w:r>
    </w:p>
    <w:p w:rsidR="00794E5C" w:rsidRDefault="00794E5C">
      <w:pPr>
        <w:rPr>
          <w:vertAlign w:val="superscript"/>
        </w:rPr>
      </w:pPr>
    </w:p>
    <w:p w:rsidR="00794E5C" w:rsidRDefault="00C10BC2">
      <w:r>
        <w:t>Odečet bude proveden poslední týden roku 201</w:t>
      </w:r>
      <w:r w:rsidR="002D2958">
        <w:t>8</w:t>
      </w:r>
      <w:r>
        <w:t xml:space="preserve"> nebo první týden roku 201</w:t>
      </w:r>
      <w:r w:rsidR="002D2958">
        <w:t>9</w:t>
      </w:r>
      <w:r>
        <w:t xml:space="preserve">. </w:t>
      </w:r>
    </w:p>
    <w:p w:rsidR="00794E5C" w:rsidRDefault="00794E5C"/>
    <w:p w:rsidR="00794E5C" w:rsidRDefault="00C10BC2">
      <w:pPr>
        <w:numPr>
          <w:ilvl w:val="0"/>
          <w:numId w:val="1"/>
        </w:numPr>
      </w:pPr>
      <w:r>
        <w:rPr>
          <w:b/>
          <w:spacing w:val="22"/>
          <w:u w:val="single"/>
        </w:rPr>
        <w:t>Poplatky za popelnice</w:t>
      </w:r>
      <w:r>
        <w:rPr>
          <w:b/>
        </w:rPr>
        <w:t xml:space="preserve">  - </w:t>
      </w:r>
      <w:r>
        <w:t>pro rok 201</w:t>
      </w:r>
      <w:r w:rsidR="002D2958">
        <w:t>9</w:t>
      </w:r>
      <w:r>
        <w:t xml:space="preserve"> činí 400,- Kč na osobu trvale hlášenou. Četnost svozů bude 1x za 14 dní, firmě FCC budou placeny skutečně vyvezené popelnice.</w:t>
      </w:r>
    </w:p>
    <w:p w:rsidR="00794E5C" w:rsidRDefault="00C10BC2">
      <w:pPr>
        <w:numPr>
          <w:ilvl w:val="0"/>
          <w:numId w:val="1"/>
        </w:numPr>
      </w:pPr>
      <w:r>
        <w:rPr>
          <w:b/>
          <w:spacing w:val="22"/>
          <w:u w:val="single"/>
        </w:rPr>
        <w:t>Poplatek ze psa</w:t>
      </w:r>
      <w:r>
        <w:rPr>
          <w:b/>
        </w:rPr>
        <w:t xml:space="preserve"> - </w:t>
      </w:r>
      <w:r>
        <w:t xml:space="preserve"> pro rok 201</w:t>
      </w:r>
      <w:r w:rsidR="002D2958">
        <w:t>9</w:t>
      </w:r>
      <w:r>
        <w:t xml:space="preserve"> činí 50,- Kč za každého psa.</w:t>
      </w:r>
    </w:p>
    <w:p w:rsidR="00794E5C" w:rsidRDefault="00794E5C">
      <w:pPr>
        <w:ind w:left="360"/>
      </w:pPr>
    </w:p>
    <w:p w:rsidR="00794E5C" w:rsidRDefault="00C10BC2">
      <w:r>
        <w:rPr>
          <w:b/>
        </w:rPr>
        <w:t xml:space="preserve">       Splatnost poplatků</w:t>
      </w:r>
      <w:r>
        <w:t xml:space="preserve"> za popelnice, ze psa a za vodné </w:t>
      </w:r>
      <w:r>
        <w:rPr>
          <w:b/>
        </w:rPr>
        <w:t>je do 28. 2. aktuálního roku</w:t>
      </w:r>
      <w:r>
        <w:t>. Zároveň budou vydány známky na popelnice na rok 201</w:t>
      </w:r>
      <w:r w:rsidR="002D2958">
        <w:t>9</w:t>
      </w:r>
      <w:r>
        <w:t xml:space="preserve"> dle počtu používaných popelnic.</w:t>
      </w:r>
    </w:p>
    <w:p w:rsidR="00794E5C" w:rsidRDefault="002C3B74">
      <w:r>
        <w:t>Poplatky jsou splatné za celý rok i pro ty</w:t>
      </w:r>
      <w:r w:rsidR="0010699C">
        <w:t>,</w:t>
      </w:r>
      <w:r>
        <w:t xml:space="preserve"> kteří se narodí a přihlásí v daném roce platné vyhlášky.</w:t>
      </w:r>
    </w:p>
    <w:p w:rsidR="002C3B74" w:rsidRDefault="00C10BC2" w:rsidP="002C3B74">
      <w:r>
        <w:t xml:space="preserve">  </w:t>
      </w:r>
      <w:r w:rsidRPr="00744F2D">
        <w:rPr>
          <w:b/>
        </w:rPr>
        <w:t>Do směsného komunálního odpadu nepatří</w:t>
      </w:r>
      <w:r w:rsidR="00744F2D" w:rsidRPr="00744F2D">
        <w:rPr>
          <w:b/>
        </w:rPr>
        <w:t>,</w:t>
      </w:r>
      <w:r w:rsidR="00744F2D">
        <w:t xml:space="preserve"> </w:t>
      </w:r>
      <w:r w:rsidR="00744F2D" w:rsidRPr="00744F2D">
        <w:rPr>
          <w:b/>
        </w:rPr>
        <w:t>tříditelný,</w:t>
      </w:r>
      <w:r w:rsidRPr="00744F2D">
        <w:rPr>
          <w:b/>
        </w:rPr>
        <w:t xml:space="preserve"> nebezpečný a velkoobjemový odpad</w:t>
      </w:r>
      <w:r>
        <w:t xml:space="preserve">, ten se sváží dvakrát za rok zvlášť a termíny svozu budou včas oznámeny.   </w:t>
      </w:r>
      <w:r w:rsidR="002C3B74">
        <w:t xml:space="preserve">  </w:t>
      </w:r>
    </w:p>
    <w:p w:rsidR="00794E5C" w:rsidRDefault="002C3B74" w:rsidP="002C3B74">
      <w:pPr>
        <w:rPr>
          <w:sz w:val="22"/>
          <w:szCs w:val="28"/>
        </w:rPr>
      </w:pPr>
      <w:r>
        <w:t xml:space="preserve">Schváleno dne:  </w:t>
      </w:r>
      <w:r w:rsidR="00C10BC2">
        <w:t xml:space="preserve"> </w:t>
      </w:r>
      <w:r w:rsidR="00744F2D" w:rsidRPr="00744F2D">
        <w:rPr>
          <w:sz w:val="22"/>
          <w:szCs w:val="28"/>
        </w:rPr>
        <w:t>12. 12. 2018</w:t>
      </w:r>
    </w:p>
    <w:p w:rsidR="002C3B74" w:rsidRPr="002C3B74" w:rsidRDefault="0010699C" w:rsidP="002C3B74">
      <w:r>
        <w:rPr>
          <w:sz w:val="22"/>
          <w:szCs w:val="28"/>
        </w:rPr>
        <w:t xml:space="preserve">Zveřejněno </w:t>
      </w:r>
      <w:proofErr w:type="gramStart"/>
      <w:r>
        <w:rPr>
          <w:sz w:val="22"/>
          <w:szCs w:val="28"/>
        </w:rPr>
        <w:t xml:space="preserve">dne :   </w:t>
      </w:r>
      <w:r w:rsidR="002C3B74">
        <w:rPr>
          <w:sz w:val="22"/>
          <w:szCs w:val="28"/>
        </w:rPr>
        <w:t>19</w:t>
      </w:r>
      <w:proofErr w:type="gramEnd"/>
      <w:r w:rsidR="002C3B74">
        <w:rPr>
          <w:sz w:val="22"/>
          <w:szCs w:val="28"/>
        </w:rPr>
        <w:t>. 12. 2018</w:t>
      </w:r>
      <w:r w:rsidR="00166E6B">
        <w:rPr>
          <w:sz w:val="22"/>
          <w:szCs w:val="28"/>
        </w:rPr>
        <w:t xml:space="preserve">           Sejmuto dne:</w:t>
      </w:r>
      <w:r w:rsidR="00FD76E5">
        <w:rPr>
          <w:sz w:val="22"/>
          <w:szCs w:val="28"/>
        </w:rPr>
        <w:t xml:space="preserve">   </w:t>
      </w:r>
      <w:bookmarkStart w:id="1" w:name="_GoBack"/>
      <w:bookmarkEnd w:id="1"/>
    </w:p>
    <w:sectPr w:rsidR="002C3B74" w:rsidRPr="002C3B7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91C"/>
    <w:multiLevelType w:val="multilevel"/>
    <w:tmpl w:val="DDF2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B7D39"/>
    <w:multiLevelType w:val="multilevel"/>
    <w:tmpl w:val="7F66E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5C"/>
    <w:rsid w:val="000A3A5D"/>
    <w:rsid w:val="0010699C"/>
    <w:rsid w:val="00166E6B"/>
    <w:rsid w:val="002C3B74"/>
    <w:rsid w:val="002D2958"/>
    <w:rsid w:val="00311E59"/>
    <w:rsid w:val="00744F2D"/>
    <w:rsid w:val="00794E5C"/>
    <w:rsid w:val="00AF7F1E"/>
    <w:rsid w:val="00C10BC2"/>
    <w:rsid w:val="00FB6D9F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87F-0346-4028-9BAB-FA51A17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8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9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Ostrov Obecní úřad Ostrov</dc:creator>
  <dc:description/>
  <cp:lastModifiedBy>Obecní úřad Ostrov Obecní úřad Ostrov</cp:lastModifiedBy>
  <cp:revision>6</cp:revision>
  <cp:lastPrinted>2018-12-17T11:23:00Z</cp:lastPrinted>
  <dcterms:created xsi:type="dcterms:W3CDTF">2018-10-31T19:04:00Z</dcterms:created>
  <dcterms:modified xsi:type="dcterms:W3CDTF">2018-12-17T11:31:00Z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